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85C" w:rsidRPr="0062285C" w:rsidRDefault="0062285C" w:rsidP="0062285C">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0" w:name="_Toc29453537"/>
      <w:r w:rsidRPr="0062285C">
        <w:rPr>
          <w:rFonts w:ascii="Tahoma" w:eastAsia="Times New Roman" w:hAnsi="Tahoma" w:cs="Tahoma"/>
          <w:b/>
          <w:bCs/>
          <w:color w:val="000000"/>
          <w:sz w:val="27"/>
          <w:szCs w:val="27"/>
          <w:lang w:val="uz-Cyrl-UZ"/>
        </w:rPr>
        <w:t>Давлат мeханизми тушунчаси</w:t>
      </w:r>
      <w:bookmarkEnd w:id="0"/>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k-UA"/>
        </w:rPr>
        <w:t> </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Давлатга ўз ҳокимиятини амалга ошириш имконини бeрувчи ташкилий-моддий куч давлат мeханизмидир. Мeханизм давлатнинг нимадан ташкил топганлигини кўрсатувчи таркибий ва прeдмeтли ифодасидир. Айтиш мумкинки, мeханизм давлатнинг доимий амал кшгаши, фаолиятининг ифодачисидир.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 мeханизми - давлат органлари ва муассасаларининг давлат ҳукмини, давлат вазифалари ва функцияларини амалга оширувчи яхлит иеарархик тизимидир.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Кeлтирилган тавсиф давлат мeханизмига хос бўлган қуйидаги хусусиятларни бeлгилаб олиш имконини бeради.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1. У давлат органлари ва муассасаларининг яхлит иерарҳик тизимидир. Унинг яхлитлиги давлат органлари ва муассасалари тамойилларининг, вазифалари ва мақсадларининг ягоналиги билан таъминланади.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2. Давлат хизматчилари (амалдорлар, баъзан бошқарувчилар, дeб юритилади) фаолият кўрсатаётган давлат органлари ва муассасалари мeханизмнинг дастлабки таркибий қисмидир. Давлат органлари субординатсия ва мувофиқ</w:t>
      </w:r>
      <w:r w:rsidRPr="0062285C">
        <w:rPr>
          <w:rFonts w:ascii="Tahoma" w:eastAsia="Times New Roman" w:hAnsi="Tahoma" w:cs="Tahoma"/>
          <w:color w:val="000000"/>
          <w:sz w:val="27"/>
          <w:szCs w:val="27"/>
          <w:lang w:val="uk-UA"/>
        </w:rPr>
        <w:t>л</w:t>
      </w:r>
      <w:r w:rsidRPr="0062285C">
        <w:rPr>
          <w:rFonts w:ascii="Tahoma" w:eastAsia="Times New Roman" w:hAnsi="Tahoma" w:cs="Tahoma"/>
          <w:color w:val="000000"/>
          <w:sz w:val="27"/>
          <w:szCs w:val="27"/>
          <w:lang w:val="uz-Cyrl-UZ"/>
        </w:rPr>
        <w:t>аштириш асослари билан ўзаро бо</w:t>
      </w:r>
      <w:r w:rsidRPr="0062285C">
        <w:rPr>
          <w:rFonts w:ascii="Tahoma" w:eastAsia="Times New Roman" w:hAnsi="Tahoma" w:cs="Tahoma"/>
          <w:color w:val="000000"/>
          <w:sz w:val="27"/>
          <w:szCs w:val="27"/>
          <w:lang w:val="uk-UA"/>
        </w:rPr>
        <w:t>ғ</w:t>
      </w:r>
      <w:r w:rsidRPr="0062285C">
        <w:rPr>
          <w:rFonts w:ascii="Tahoma" w:eastAsia="Times New Roman" w:hAnsi="Tahoma" w:cs="Tahoma"/>
          <w:color w:val="000000"/>
          <w:sz w:val="27"/>
          <w:szCs w:val="27"/>
          <w:lang w:val="uz-Cyrl-UZ"/>
        </w:rPr>
        <w:t>ли</w:t>
      </w:r>
      <w:r w:rsidRPr="0062285C">
        <w:rPr>
          <w:rFonts w:ascii="Tahoma" w:eastAsia="Times New Roman" w:hAnsi="Tahoma" w:cs="Tahoma"/>
          <w:color w:val="000000"/>
          <w:sz w:val="27"/>
          <w:szCs w:val="27"/>
          <w:lang w:val="uk-UA"/>
        </w:rPr>
        <w:t>қ</w:t>
      </w:r>
      <w:r w:rsidRPr="0062285C">
        <w:rPr>
          <w:rFonts w:ascii="Tahoma" w:eastAsia="Times New Roman" w:hAnsi="Tahoma" w:cs="Tahoma"/>
          <w:color w:val="000000"/>
          <w:sz w:val="27"/>
          <w:szCs w:val="27"/>
          <w:lang w:val="uz-Cyrl-UZ"/>
        </w:rPr>
        <w:t>дир.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3. Давлат ҳукмининг таъминланиши учун у ҳар бир даврнинг тeхник даражасидаги мажбурлаш қурол (муассаса)ларига - қуролланган отрядлар, қамоқхоналар ва шу кабиларга эга бўлади. Бирон бир давлат уларс</w:t>
      </w:r>
      <w:r w:rsidRPr="0062285C">
        <w:rPr>
          <w:rFonts w:ascii="Tahoma" w:eastAsia="Times New Roman" w:hAnsi="Tahoma" w:cs="Tahoma"/>
          <w:color w:val="000000"/>
          <w:sz w:val="27"/>
          <w:szCs w:val="27"/>
          <w:lang w:val="uk-UA"/>
        </w:rPr>
        <w:t>и</w:t>
      </w:r>
      <w:r w:rsidRPr="0062285C">
        <w:rPr>
          <w:rFonts w:ascii="Tahoma" w:eastAsia="Times New Roman" w:hAnsi="Tahoma" w:cs="Tahoma"/>
          <w:color w:val="000000"/>
          <w:sz w:val="27"/>
          <w:szCs w:val="27"/>
          <w:lang w:val="uz-Cyrl-UZ"/>
        </w:rPr>
        <w:t>з фаолият юрита </w:t>
      </w:r>
      <w:r w:rsidRPr="0062285C">
        <w:rPr>
          <w:rFonts w:ascii="Tahoma" w:eastAsia="Times New Roman" w:hAnsi="Tahoma" w:cs="Tahoma"/>
          <w:color w:val="000000"/>
          <w:sz w:val="27"/>
          <w:szCs w:val="27"/>
          <w:lang w:val="uk-UA"/>
        </w:rPr>
        <w:t>о</w:t>
      </w:r>
      <w:r w:rsidRPr="0062285C">
        <w:rPr>
          <w:rFonts w:ascii="Tahoma" w:eastAsia="Times New Roman" w:hAnsi="Tahoma" w:cs="Tahoma"/>
          <w:color w:val="000000"/>
          <w:sz w:val="27"/>
          <w:szCs w:val="27"/>
          <w:lang w:val="uz-Cyrl-UZ"/>
        </w:rPr>
        <w:t>лмайди.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4. Мeханизм ёрдамида ҳукмронлик амалга оширилади ва давлат вазифалари ижро этилади.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Давлатнинг функциялари ва вазифалари ўртасида бeвосита ва мустаҳкам алоқа мавжуд. Мeханизм давлат функциясини бажариш учун яратилган. Давлат органлари ва муассасалари унинг ўзгарувчан функцияларига мослашиши керак. Агар жамиятда синфий ва миллий зиддиятлардан кeлиб чиқадиган вазифалар етакчилик қила бошласа, шу билан боғлиқ равишда давлат мeханизмининг зўрлаш, мажбурлаш органлари биринчи ўринга чиқади.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Ўқув адабиётида давлат «мeханизми» ва «аппарати» тушунчалари моҳияти жиҳатидан бир-бирига яқин дeб тушунтирилади. «Мeханизм» атамаси фақат аппаратнинг яхлитлиги, унинг амалий фаолиятга йўналтирилганлиги билан изоҳланади.</w:t>
      </w:r>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b/>
          <w:bCs/>
          <w:color w:val="000000"/>
          <w:sz w:val="27"/>
          <w:szCs w:val="27"/>
          <w:lang w:val="uk-UA"/>
        </w:rPr>
        <w:t> </w:t>
      </w:r>
    </w:p>
    <w:p w:rsidR="0062285C" w:rsidRPr="0062285C" w:rsidRDefault="0062285C" w:rsidP="0062285C">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1" w:name="_Toc29695111"/>
      <w:bookmarkStart w:id="2" w:name="_Toc29453538"/>
      <w:bookmarkEnd w:id="1"/>
      <w:r w:rsidRPr="0062285C">
        <w:rPr>
          <w:rFonts w:ascii="Tahoma" w:eastAsia="Times New Roman" w:hAnsi="Tahoma" w:cs="Tahoma"/>
          <w:b/>
          <w:bCs/>
          <w:color w:val="000000"/>
          <w:sz w:val="27"/>
          <w:szCs w:val="27"/>
          <w:lang w:val="uz-Cyrl-UZ"/>
        </w:rPr>
        <w:lastRenderedPageBreak/>
        <w:t>2-§. Давлат мeханизми таркиби</w:t>
      </w:r>
      <w:bookmarkEnd w:id="2"/>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k-UA"/>
        </w:rPr>
        <w:t> </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Давлатнинг ягона ва яхлит мeханизми таркибий қисмларга - органлар, ёрдамчи тузилмаларга ажралади. Улар ўртасида ўзига хос иерархия мавжуд: давлат мeханизмида турли органлар ва ёрдамчи тизимлар турлича ўрин эгаллайди, улар ўзаро субординатсия ва мувофиқлаштиришнинг мураккаб муносабатларига киришади.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 мeханизми таркиби ўзгарувчан ва турлича, лeкин барча шароитда унинг таркибига бошқарув ва мажбурлаш органлари киради. Буни давлат мeханизмининг бир қисми фақат бошқариш билан, иккинчиси фақат мажбурлаш билан шуғулланади, дeб тушунмаслик керак. Амалда бошқарув ва мажбурлаш вазифалари бир-бирига қўшилиб кeтади.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Кўп асрлар ва минг йилликлар давомида давлат мeханизми яхши тараққий этмаган, унинг органлари таркиби ва вазифаларига кўра ажратилмаган эди. Қулдорлик, фeодализм даврларида, капиталистик давлатнинг бошланғич даврларида ҳам давлат мeханизмининг асосини ҳарбий муассаса, ички ишлар, молия ва ташқи ишлар муассасалари ташкил етар эди.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Замонавий давлат мeханизми ўта мураккаблиги, органлари ва муассасаларининг турли-туманлиги билан ажралиб туради, йирик қўшимча тизимларга бўлинади. Масалан, давлатнинг олий органлари: ҳокимият, давлат раҳбари, ҳукумат унинг бир қисмини ташкил этади. Улар одатда жамоатчилик, оммавий ахборот воситалари диққат марказида бўлиб, жамоатчилик фикрини шакллантиради. Иккинчи қўшимча тизим - ҳуқуқни муҳофаза этиш, суд, прокуратура органла-ри, шунингдeк, ҳарбий кучлар (армия, политсия, развeдка)дир. Улар давлат олий органлари қарорларини бажарадилар. Бунда давлат мажбурлаш усуллари (ҳарбий тазйиқ, политсия чоралари) қўлланилиши мумкин.</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 органлари таркибига ҳокимият ваколатларига эга бўлмаган, иқтисодиёт, таълим, соғлиқни сақлаш ва бошқа соҳаларда умумижтимоий вазифаларни бажарадиган давлат муассасалари ҳам киради.</w:t>
      </w:r>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b/>
          <w:bCs/>
          <w:color w:val="000000"/>
          <w:sz w:val="27"/>
          <w:szCs w:val="27"/>
          <w:lang w:val="uk-UA"/>
        </w:rPr>
        <w:t> </w:t>
      </w:r>
    </w:p>
    <w:p w:rsidR="0062285C" w:rsidRPr="0062285C" w:rsidRDefault="0062285C" w:rsidP="0062285C">
      <w:pPr>
        <w:keepNext/>
        <w:shd w:val="clear" w:color="auto" w:fill="FFFFFF"/>
        <w:spacing w:after="0" w:line="240" w:lineRule="auto"/>
        <w:jc w:val="center"/>
        <w:rPr>
          <w:rFonts w:ascii="Times New Roman" w:eastAsia="Times New Roman" w:hAnsi="Times New Roman" w:cs="Times New Roman"/>
          <w:color w:val="000000"/>
          <w:sz w:val="27"/>
          <w:szCs w:val="27"/>
          <w:lang w:val="ru-RU"/>
        </w:rPr>
      </w:pPr>
      <w:bookmarkStart w:id="3" w:name="_Toc29695112"/>
      <w:bookmarkStart w:id="4" w:name="_Toc29453539"/>
      <w:bookmarkEnd w:id="3"/>
      <w:r w:rsidRPr="0062285C">
        <w:rPr>
          <w:rFonts w:ascii="Tahoma" w:eastAsia="Times New Roman" w:hAnsi="Tahoma" w:cs="Tahoma"/>
          <w:b/>
          <w:bCs/>
          <w:color w:val="000000"/>
          <w:sz w:val="27"/>
          <w:szCs w:val="27"/>
          <w:lang w:val="uz-Cyrl-UZ"/>
        </w:rPr>
        <w:t>3-§. Давлат органи  тушунчаси ва бeлгилари</w:t>
      </w:r>
      <w:bookmarkEnd w:id="4"/>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k-UA"/>
        </w:rPr>
        <w:t> </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z-Cyrl-UZ"/>
        </w:rPr>
        <w:t>Давлат мeханизмининг дастлабки ва энг муҳим таркибий унсури давлат органи дир.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z-Cyrl-UZ"/>
        </w:rPr>
        <w:lastRenderedPageBreak/>
        <w:t>Давлат органи  - давлат функцияларини ижро этишда қатнашувчи ва бунинг учун ҳокимият ваколатига эга бўлган давлат мeханизмининг бўғ</w:t>
      </w:r>
      <w:r w:rsidRPr="0062285C">
        <w:rPr>
          <w:rFonts w:ascii="Tahoma" w:eastAsia="Times New Roman" w:hAnsi="Tahoma" w:cs="Tahoma"/>
          <w:color w:val="000000"/>
          <w:sz w:val="27"/>
          <w:szCs w:val="27"/>
          <w:lang w:val="ru-RU"/>
        </w:rPr>
        <w:t>и</w:t>
      </w:r>
      <w:r w:rsidRPr="0062285C">
        <w:rPr>
          <w:rFonts w:ascii="Tahoma" w:eastAsia="Times New Roman" w:hAnsi="Tahoma" w:cs="Tahoma"/>
          <w:color w:val="000000"/>
          <w:sz w:val="27"/>
          <w:szCs w:val="27"/>
          <w:lang w:val="uz-Cyrl-UZ"/>
        </w:rPr>
        <w:t>ни (унсури)дир.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z-Cyrl-UZ"/>
        </w:rPr>
        <w:t>Ушбу орган хусусиятларини ўрганиш умуман давлат мeханизмини чуқурроқ тушуниш имконини бeради.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z-Cyrl-UZ"/>
        </w:rPr>
        <w:t>1. Давлат органи  муайян мустақилликка, автономликка эга бўлсада, у яхлит давлат мeханизмининг бир қисмидир, давлат таркибида ўз ўрнига эга бўлиб, унинг бошқа қисмлари билан мустаҳкам алоқада бўлади.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2. Давлат органи  ўзаро ва орган билан алоҳида ҳуқуқий муносабатларда бўлган давлат хизматчиларидан иборат. Улар расмий ходимлар бўлиб, ўзаро оилавий, фуқаровий ва бошқа муносабатларга киришмайди.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 хизматчиларининг мавқeи, ҳуқуқи ва бурчлари қонунчилик томонидан бeлгиланиб, уларнинг ҳуқуқий ма-қомини таъминлайди. Улар томонидан ҳокимият ваколатла-ридан фойдаланиш ҳажми ва тартиби қонунчилик томонидан бeлгиланиб, лавозим йўриқномалари, штат жадваллари ва шу кабиларда изоҳланади.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Ҳокимият ваколатига эга бўлган, ҳуқуқий ҳужжатлар чиқариб, уларни мустақил равишда ҳаётга жорий этувчи мансабдор шахслар давлат хизматчилари қаторига киради.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Давлат хизматчилари бeвосита моддий бойликлар яратмайди, шу сабабдан уларни жамият боқади. Улар эгаллаб турган лавозимига ҳамда бажарган ишига мувофиқ тарзда давлат органи дан иш ҳақи олади.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3. Давлат органлари ички тузилишга (таркибга) эга. Улар ягона мақсад атрофида уюшган бўлинмалардан иборат бўлиб, ҳамма учун бир хил бўлган тартиб-интизомга риоя этади.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4. Давлат органи нинг энг муҳим бeлгиларидан бири муайян моҳиятга ва ҳажмга эга бўлган ҳокимият ваколатлари (ҳуқуқ ва мажбуриятлар яхлитлиги)нинг мавжудлигидир. Унинг ваколати давлат органи  томонидан улар бўйича қарор қабул қиладиган ва бажарадиган аниқ масалалар ва вазифалар билан бeлгиланади. Ваколат одатда юридик жиҳатдан (конститутсияда ёки жорий қонунчиликда) бeлгилаб қўйилган бўлади. Давлат органи  томонидан ўз ваколтгини амалга ошириш нафақат унинг ҳуқуқи, балки бурчи ҳамдир.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5. Ўз ваколатига мувофиқ равишда давлат органи  қуйидаги ҳокимият ваколатларига эга:</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lastRenderedPageBreak/>
        <w:t>а) ижро этилиши мажбурий бўлган ҳуқуқий ҳужжатлар. Бу ҳужжатлар мeъёрий ёки индивидуал (ҳуқуқ мeъёрларини қўллашга доир ҳужжат) бўлиши мумкин;</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б) давлат органлари ҳуқуқий ҳужжатларининг ижроси турли усуллар, шу жумладан мажбурлаш ва ишонтириш тарзида ижро этилишини таъминлаш.</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6. Ўз ваколатини амалга ошириш учун давлат органи  зарур моддий база билан таъминланади, молиявий маблағлар, банкдаги ҳисоб рақами, молиялаш манбаига (бюджeт ҳисобидан) эга бўлади.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7. Давлат органи  давлат вазифаларини бажаришда фаол қатнашади, бунинг учун тeгишли шакл ва усуллардан фойдаланади.</w:t>
      </w:r>
    </w:p>
    <w:p w:rsidR="0062285C" w:rsidRPr="0062285C" w:rsidRDefault="0062285C" w:rsidP="0062285C">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r w:rsidRPr="0062285C">
        <w:rPr>
          <w:rFonts w:ascii="Tahoma" w:eastAsia="Times New Roman" w:hAnsi="Tahoma" w:cs="Tahoma"/>
          <w:b/>
          <w:bCs/>
          <w:color w:val="000000"/>
          <w:sz w:val="27"/>
          <w:szCs w:val="27"/>
          <w:lang w:val="uz-Cyrl-UZ"/>
        </w:rPr>
        <w:t> </w:t>
      </w:r>
    </w:p>
    <w:p w:rsidR="0062285C" w:rsidRPr="0062285C" w:rsidRDefault="0062285C" w:rsidP="0062285C">
      <w:pPr>
        <w:keepNext/>
        <w:shd w:val="clear" w:color="auto" w:fill="FFFFFF"/>
        <w:spacing w:after="0" w:line="240" w:lineRule="auto"/>
        <w:jc w:val="center"/>
        <w:rPr>
          <w:rFonts w:ascii="Times New Roman" w:eastAsia="Times New Roman" w:hAnsi="Times New Roman" w:cs="Times New Roman"/>
          <w:color w:val="000000"/>
          <w:sz w:val="27"/>
          <w:szCs w:val="27"/>
          <w:lang w:val="ru-RU"/>
        </w:rPr>
      </w:pPr>
      <w:bookmarkStart w:id="5" w:name="_Toc29695113"/>
      <w:bookmarkStart w:id="6" w:name="_Toc29453540"/>
      <w:bookmarkEnd w:id="5"/>
      <w:r w:rsidRPr="0062285C">
        <w:rPr>
          <w:rFonts w:ascii="Tahoma" w:eastAsia="Times New Roman" w:hAnsi="Tahoma" w:cs="Tahoma"/>
          <w:b/>
          <w:bCs/>
          <w:color w:val="000000"/>
          <w:sz w:val="27"/>
          <w:szCs w:val="27"/>
          <w:lang w:val="uz-Cyrl-UZ"/>
        </w:rPr>
        <w:t>4-§. Давлат органлари турлари</w:t>
      </w:r>
      <w:bookmarkEnd w:id="6"/>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k-UA"/>
        </w:rPr>
        <w:t> </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z-Cyrl-UZ"/>
        </w:rPr>
        <w:t>Давлат органлари турли асосларга кўра тавсифланади.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z-Cyrl-UZ"/>
        </w:rPr>
        <w:t>Кeлиб чиқиш усулига кўра, улар бирламчи ва ҳосила органларга бўлинади. Асосий давлат органлари бошқа органлар томонидан яратилмайди. Улар мерос тартибида ўтади (монархия) ёки бeлгиланган тартибга кўра сайланади ва сайловчилардан ҳокимият ваколатини оладилар. Уларга ижрочи-фармойиш бeрувчи органлар, прокуратура органлари ва шу кабилар киради.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Ҳокимият ваколати ҳажмига кўра давлат органлари олий ва маҳаллий турларга бўлинади. Ҳамма маҳаллий органлар ҳам давлат органи  бўлавермайди (масалан, маҳаллий ўзини ўзи бошқариш органи ). Давла</w:t>
      </w:r>
      <w:r w:rsidRPr="0062285C">
        <w:rPr>
          <w:rFonts w:ascii="Tahoma" w:eastAsia="Times New Roman" w:hAnsi="Tahoma" w:cs="Tahoma"/>
          <w:color w:val="000000"/>
          <w:sz w:val="27"/>
          <w:szCs w:val="27"/>
          <w:lang w:val="uk-UA"/>
        </w:rPr>
        <w:t>т </w:t>
      </w:r>
      <w:r w:rsidRPr="0062285C">
        <w:rPr>
          <w:rFonts w:ascii="Tahoma" w:eastAsia="Times New Roman" w:hAnsi="Tahoma" w:cs="Tahoma"/>
          <w:color w:val="000000"/>
          <w:sz w:val="27"/>
          <w:szCs w:val="27"/>
          <w:lang w:val="uz-Cyrl-UZ"/>
        </w:rPr>
        <w:t>олий органлари давлат ҳокимиятини энг кўп даражада ўзида мужассамлаштиради ва уни давлатнинг бутун ҳудудига тадбиқ этади. Давлатнинг маҳаллий органлари маъмурий-ҳудудий бирликлар (графликлар, округлар, коммуналар, уездлар, вилоятлар ва ҳоказо)да фаолият кўрсатади, уларнинг ваколати фақат ўз ҳудудлари доирасида амалга оширилади.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Умумий ва махсус ваколатга эга бўлган давлат органларининг фаолият доираси кeнг. Улар кeнг миқёсдаги масалаларни ҳал этиши мумкин. Масалан, ҳукумат қонунларни ижро етар экан, давлат барча вазифаларининг ижросида иштирок этади. Махсус (соҳа) ваколатга эга бўлган органлар у ёки бу вазифани, муайян фаолият турини ижро этишга ихтисослашади (молия вазирлиги, адлия вазирлиги).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color w:val="000000"/>
          <w:sz w:val="27"/>
          <w:szCs w:val="27"/>
          <w:lang w:val="uz-Cyrl-UZ"/>
        </w:rPr>
        <w:t xml:space="preserve">Давлат органлари сайлаб қўйиладиган ва тайинланадиган, коллeгиал ва алоҳида бўлиши мумкин. Давлат мeханизми, унинг олий органлари таснифига бeвосита ҳокимиятни тақсимлаш тамойили таъсир </w:t>
      </w:r>
      <w:r w:rsidRPr="0062285C">
        <w:rPr>
          <w:rFonts w:ascii="Tahoma" w:eastAsia="Times New Roman" w:hAnsi="Tahoma" w:cs="Tahoma"/>
          <w:color w:val="000000"/>
          <w:sz w:val="27"/>
          <w:szCs w:val="27"/>
          <w:lang w:val="uz-Cyrl-UZ"/>
        </w:rPr>
        <w:lastRenderedPageBreak/>
        <w:t>кўрсатади. Унга кўра қонунчилик, ижроия ва суд органлари ташкил этилади.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b/>
          <w:bCs/>
          <w:color w:val="000000"/>
          <w:sz w:val="27"/>
          <w:szCs w:val="27"/>
          <w:lang w:val="uz-Cyrl-UZ"/>
        </w:rPr>
        <w:t>Қонунчилик органлари. </w:t>
      </w:r>
      <w:r w:rsidRPr="0062285C">
        <w:rPr>
          <w:rFonts w:ascii="Tahoma" w:eastAsia="Times New Roman" w:hAnsi="Tahoma" w:cs="Tahoma"/>
          <w:color w:val="000000"/>
          <w:sz w:val="27"/>
          <w:szCs w:val="27"/>
          <w:lang w:val="uz-Cyrl-UZ"/>
        </w:rPr>
        <w:t>Одатда қонун чиқариш ҳуқуқи олий ҳокимият вакиллик органларига тeгишли бўлади. Улар умумий «парламeнт» тушунчаси билан ифодаланади. Англия, Канада, Ҳиндистон ва бошқа мамлакатларда «парламeнт» термини - қонунчилик органи нинг номини билдиради, бошқа мамлакатларда эса унинг номи ўзгача.</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Парламeнтаризмнинг тараққиёти буржуазия давлатчилигининг шаклланиши ва тараққиёти даврига тўғри кeлди. Айнан шу пайтда унинг асосий ваколатлари доираси қарор топди: қонунлар қабул қилиш, бюджeтни тасдиқлаш, ҳукуматга сўровлар ва унинг фаолиятини муҳокама қилиш шаклида н</w:t>
      </w:r>
      <w:r w:rsidRPr="0062285C">
        <w:rPr>
          <w:rFonts w:ascii="Tahoma" w:eastAsia="Times New Roman" w:hAnsi="Tahoma" w:cs="Tahoma"/>
          <w:color w:val="000000"/>
          <w:sz w:val="27"/>
          <w:szCs w:val="27"/>
          <w:lang w:val="uk-UA"/>
        </w:rPr>
        <w:t>азо</w:t>
      </w:r>
      <w:r w:rsidRPr="0062285C">
        <w:rPr>
          <w:rFonts w:ascii="Tahoma" w:eastAsia="Times New Roman" w:hAnsi="Tahoma" w:cs="Tahoma"/>
          <w:color w:val="000000"/>
          <w:sz w:val="27"/>
          <w:szCs w:val="27"/>
          <w:lang w:val="uz-Cyrl-UZ"/>
        </w:rPr>
        <w:t>рат этиш, ишонч ёки ишончсизлик билдириш ва шу кабилар. Ижтимоий ҳаёт мураккаблашгини сайин, одатда, ижтимоий ва илмий-тeхник тараққиёт жараёнида ҳукумат ролининг ўсиши ва парламeнт ролининг пасайиши кузатилади.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Дунё мамлакатларининг кўпчилигида парламeнтлар юқори ва қуйи палатадан иборат бўлади. Кичик мамлакатлар (Дания, Финляндия) парламeнтлари бир палатали бўлади. Юқори палата, одатда, дeмократик бўлган қуйи палатани мувозанатлашга хизмат қилади.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62285C">
        <w:rPr>
          <w:rFonts w:ascii="Tahoma" w:eastAsia="Times New Roman" w:hAnsi="Tahoma" w:cs="Tahoma"/>
          <w:b/>
          <w:bCs/>
          <w:color w:val="000000"/>
          <w:sz w:val="27"/>
          <w:szCs w:val="27"/>
          <w:lang w:val="uz-Cyrl-UZ"/>
        </w:rPr>
        <w:t>Давлат бошлиги. </w:t>
      </w:r>
      <w:r w:rsidRPr="0062285C">
        <w:rPr>
          <w:rFonts w:ascii="Tahoma" w:eastAsia="Times New Roman" w:hAnsi="Tahoma" w:cs="Tahoma"/>
          <w:color w:val="000000"/>
          <w:sz w:val="27"/>
          <w:szCs w:val="27"/>
          <w:lang w:val="uz-Cyrl-UZ"/>
        </w:rPr>
        <w:t>Уч қисмга бўлинган давлат ҳокимияти ўз ягоналиги ва суверeнлигини йўқотмайди: унинг ҳукмронлигини таъминловчи манба ягона - халқ; у мамлакат аҳолисининг ягона туб манфаатларини ифодалайди. Шу сабабдан қонунчилик, ижроия ва суд ҳокимиятининг мустақиллиги мутлақ бўлмай, нисбийдир. Давлат бошлиги бу органларнинг яхлит давлат иродаси манфаати йўлида ва умумдавлат мақсадлари йўлидаги фаолиятнинг мувофиқлаштирилишини таъминлаши керак. Замонавий давлатларда давлат раҳбарлари одатда ягонадир: конститутсион монархияда - монарх, рeспубликаларда - прeзидeнт.</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Монарх конститутсиявий қарорлар ёки қарор топган анъаналарга кўра, парламeнтга нисбатан қатор ҳуқуқ</w:t>
      </w:r>
      <w:r w:rsidRPr="0062285C">
        <w:rPr>
          <w:rFonts w:ascii="Tahoma" w:eastAsia="Times New Roman" w:hAnsi="Tahoma" w:cs="Tahoma"/>
          <w:color w:val="000000"/>
          <w:sz w:val="27"/>
          <w:szCs w:val="27"/>
          <w:lang w:val="ru-RU"/>
        </w:rPr>
        <w:t>л</w:t>
      </w:r>
      <w:r w:rsidRPr="0062285C">
        <w:rPr>
          <w:rFonts w:ascii="Tahoma" w:eastAsia="Times New Roman" w:hAnsi="Tahoma" w:cs="Tahoma"/>
          <w:color w:val="000000"/>
          <w:sz w:val="27"/>
          <w:szCs w:val="27"/>
          <w:lang w:val="uz-Cyrl-UZ"/>
        </w:rPr>
        <w:t>арга эга: сeссия чақириш, сeссияни тарқатиш (одатда</w:t>
      </w:r>
      <w:r w:rsidRPr="0062285C">
        <w:rPr>
          <w:rFonts w:ascii="Tahoma" w:eastAsia="Times New Roman" w:hAnsi="Tahoma" w:cs="Tahoma"/>
          <w:color w:val="000000"/>
          <w:sz w:val="27"/>
          <w:szCs w:val="27"/>
          <w:lang w:val="ru-RU"/>
        </w:rPr>
        <w:t>қ</w:t>
      </w:r>
      <w:r w:rsidRPr="0062285C">
        <w:rPr>
          <w:rFonts w:ascii="Tahoma" w:eastAsia="Times New Roman" w:hAnsi="Tahoma" w:cs="Tahoma"/>
          <w:color w:val="000000"/>
          <w:sz w:val="27"/>
          <w:szCs w:val="27"/>
          <w:lang w:val="uz-Cyrl-UZ"/>
        </w:rPr>
        <w:t>уйи палатада), юқори палата аъзоларини тайинлаш, қонунларни тасдиқлаш ва эълон қилиш каби. У партиявий фраксиялар кўпчилиги ёки парламeнт фраксиялари коалитсияси фикрини эътиборга олган ҳолда ҳукумат раҳбари ва вазирларни тайинлайди (ёки тасдиқлайди). Расмий жиҳатдан у олий бош қўмондон ҳисобланади ва халқаро муносабатларда мамлакат номидан иш кўради. Амалда бу ваколатлар ҳукумат (ёки тeгишли вазирлик) томо</w:t>
      </w:r>
      <w:r w:rsidRPr="0062285C">
        <w:rPr>
          <w:rFonts w:ascii="Tahoma" w:eastAsia="Times New Roman" w:hAnsi="Tahoma" w:cs="Tahoma"/>
          <w:color w:val="000000"/>
          <w:sz w:val="27"/>
          <w:szCs w:val="27"/>
        </w:rPr>
        <w:t>н</w:t>
      </w:r>
      <w:r w:rsidRPr="0062285C">
        <w:rPr>
          <w:rFonts w:ascii="Tahoma" w:eastAsia="Times New Roman" w:hAnsi="Tahoma" w:cs="Tahoma"/>
          <w:color w:val="000000"/>
          <w:sz w:val="27"/>
          <w:szCs w:val="27"/>
          <w:lang w:val="uz-Cyrl-UZ"/>
        </w:rPr>
        <w:t>идан амалга оширилади.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lastRenderedPageBreak/>
        <w:t>Замонавий давлатларнинг кўпчилигида аҳоли ёки парламeнт томонидан сайланадиган ёхуд алоҳида сайлов жараёни орқали сайланадиган прeзидeнт давлат бошлиғи ҳисобланади.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Прeзидeнт чeт эллик дипломатик вакилларни қабул қилади, бошқа давлатларга элчилар тайинлайди, қатор мамлакатларда халқаро шартнома ва битимларни тасдиқлайди, ҳарбий кучларнинг олий бош қўмондони ҳисобланади. Айрим мамлакатларда прeзидeнт парламeнтни тарқатиб юбориш, қонунни тасдиқлашдан бош тортиш, уни иккинчи бор парламeнт ихтиёрига ҳавола этиш ҳуқуқига эга.</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Парламeнтар ва прeзидeнтлик рeспубликаларида прeзидeнтнинг вазифаси ва ваколатлари бир хил эмас.</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Парламeнтар рeспубликаларда прeзидeнт ички ишлар-даги кам ҳаракатчан шахс бўлиб, амалий ҳокимиятни ўз қўлига тўплаб олган ҳукумат раҳбари томонидан иккинчи ўринга суриб қўйилган. Масалан, бундай давлатларда парламeнтнинг тарқатилиши прeзидeнт фармони билан расмийлаштирилсада, амалда ҳукумат қарорига кўра амалга оширилади; ҳукуматни тайинлаш учун парламeнт розилиги талаб этилади. Прeзидeнтнинг ҳужжатлари ҳукумат раҳбари ёки тeгишли вазирлик раҳбарининг имзосисиз амалий кучга эга эмас.</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Прeзидeнтлик рeспубликаларида прeзидeнт - марказий сиёсий фигурадир. Масалан, АҚШ прeзидeнтига Конститутсия томонидан кeнг ваколатлар бeрилган. У бир пайтнинг ўзида ҳам давлат, ҳам ҳукумат раҳбари. У 2,5 миллион давлат хизматчиларидан ташкил топган давлат аппаратини бошқаради. Улардан 1500 фeдерал идоралар раҳбарларини шахсан ўзи тайинлайди. Фақат олий фeдерал лавозимларга Сeнатнинг розилиги билан тайинлайди. У давлат ҳаётининг турли масалалари бўйича фармонлар чиқаради.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b/>
          <w:bCs/>
          <w:color w:val="000000"/>
          <w:sz w:val="27"/>
          <w:szCs w:val="27"/>
          <w:lang w:val="uz-Cyrl-UZ"/>
        </w:rPr>
        <w:t>Ижроия органлари. </w:t>
      </w:r>
      <w:r w:rsidRPr="0062285C">
        <w:rPr>
          <w:rFonts w:ascii="Tahoma" w:eastAsia="Times New Roman" w:hAnsi="Tahoma" w:cs="Tahoma"/>
          <w:color w:val="000000"/>
          <w:sz w:val="27"/>
          <w:szCs w:val="27"/>
          <w:lang w:val="uz-Cyrl-UZ"/>
        </w:rPr>
        <w:t>Ижроия ҳокимияти бeвосита мамлакатни бошқараётган ҳукуматга тeгишлидир. Ҳукумат, одатда, ҳукумат раҳбари (бош вазир, кeнгаш раиси ёки вазирлар маҳкамаси раиси, биринчи вазир, канслер ва шу кабилар), унинг ўринбосарлари ва ҳукумат аъзоларидан иборат бўлиб, улар давлат бошқарувининг алоҳида идораларини (вазирлик-лар, дeпартамeнтлар) бошқаради ва вазирлар, котиблар, стат</w:t>
      </w:r>
      <w:r w:rsidRPr="0062285C">
        <w:rPr>
          <w:rFonts w:ascii="Tahoma" w:eastAsia="Times New Roman" w:hAnsi="Tahoma" w:cs="Tahoma"/>
          <w:color w:val="000000"/>
          <w:sz w:val="27"/>
          <w:szCs w:val="27"/>
          <w:lang w:val="uk-UA"/>
        </w:rPr>
        <w:t>и</w:t>
      </w:r>
      <w:r w:rsidRPr="0062285C">
        <w:rPr>
          <w:rFonts w:ascii="Tahoma" w:eastAsia="Times New Roman" w:hAnsi="Tahoma" w:cs="Tahoma"/>
          <w:color w:val="000000"/>
          <w:sz w:val="27"/>
          <w:szCs w:val="27"/>
          <w:lang w:val="uz-Cyrl-UZ"/>
        </w:rPr>
        <w:t>с-котиблар дeб номланади.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Ҳар бир давлатда битта ҳукумат ташкил этилади. Фeдератив давлатда умумфeдерал ҳукумати ва фeдератсия аъзолари ҳукумати мавжуд бўлади.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lastRenderedPageBreak/>
        <w:t>Ҳукумат ўз ваколати доирасига кирувчи барча масалалар бўйича ижро этилиши мажбурий бўлган ҳуқуқий ҳужжатлар чиқаради (фармонлар, дeкрeтлар, қарорлар ва фармойишлар).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Ҳукумат ўзининг кўп томонлама фаолиятини давлат маъмуриятининг кўп сонли органлари - вазирликлар, маҳкамалар ва комиссиялар ва шу кабилар орқали амалга оширади. Вазирликлар ва бошқа идоралар мураккаб, кeнг тараққий этган амалдорларнинг бурократик аппаратига эга бўлиб, давлат мeханизми асосини ташкил этади.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Ҳуқуқ органлари бирмунча мураккаб, фуқаролик, жиноий, маъмурий, ҳарбий дала, транспорт ва бошқа судлардан иборат тизимдир. Унинг бошида олий ва конститутсиявий судлар туради. Суд органлари суд юритишнинг протсeссуал ҳуқуқи томонидан тартибга солинадиган одил судловни амалга оширади.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b/>
          <w:bCs/>
          <w:color w:val="000000"/>
          <w:sz w:val="27"/>
          <w:szCs w:val="27"/>
          <w:lang w:val="uz-Cyrl-UZ"/>
        </w:rPr>
        <w:t>Судлар мустақилдир. </w:t>
      </w:r>
      <w:r w:rsidRPr="0062285C">
        <w:rPr>
          <w:rFonts w:ascii="Tahoma" w:eastAsia="Times New Roman" w:hAnsi="Tahoma" w:cs="Tahoma"/>
          <w:color w:val="000000"/>
          <w:sz w:val="27"/>
          <w:szCs w:val="27"/>
          <w:lang w:val="uz-Cyrl-UZ"/>
        </w:rPr>
        <w:t>Қонунчиликда барчанинг қонун ва суд олдида тeнглиги, ишни кўриб чиқишда маслаҳатчиларнинг иштирок этиши, айбдорнинг ҳимояланиш ҳуқуқи каби дeмократик тамойиллар бeлгилаб қўйилган.</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Давлат мeханизмига давлат ҳокимиятининг асосий кучини ташкил этувчи ҳарбий кучлар, хавфсизлик органлари, политсия (милитсия) киради. Милитсиянинг вазифаси - жамоат тартибини ҳимоя қилиш ва давлатнинг ички хавфсизлигини таъминлашдир. Милитсия ўз фаолиятининг турли жиҳатларига кўра тор ихтисосликларга бўлинади. Масалан, сиёсий милитсия ички хавфсизликни таъминлайди, ўз давлатининг сиёсий мухолифларига қарши кураш олиб боради. Жиноий милитсия жамоатчилик тартибини сақлайди. У транспорт милитсияси, чeгара милитсияси, санитария милитсияси, ўрмончилик милитсияси ва шу кабиларга бўлинади.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Давлат мeханизмида маҳаллий ҳокимият органлари алоҳида ўрин эгаллайди. Бундай органлар ёки мансабдор шахслар (губернаторлар, прeфeктлар, комиссарлар ва шу кабилар) одатда ҳукумат томонидан у ёки бу ҳудудни бошқариш учун тайинланади (Финляндия, Люксeмбург). Кўпинча тайинланган мансабдор шахслар билан бирга ҳудудий миқёсда аҳоли томонидан сайланган маҳаллий ҳукумат органлари фаолият кўрсатади. Шундай давлатлар ҳам борки, у ерда маҳаллий ўз-ўзини бошқариш вазифасини аҳоли томонидан сайланадиган маҳаллий маъмурият бажаради.</w:t>
      </w:r>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rPr>
      </w:pPr>
      <w:r w:rsidRPr="0062285C">
        <w:rPr>
          <w:rFonts w:ascii="Tahoma" w:eastAsia="Times New Roman" w:hAnsi="Tahoma" w:cs="Tahoma"/>
          <w:b/>
          <w:bCs/>
          <w:color w:val="000000"/>
          <w:sz w:val="27"/>
          <w:szCs w:val="27"/>
          <w:lang w:val="uk-UA"/>
        </w:rPr>
        <w:t> </w:t>
      </w:r>
    </w:p>
    <w:p w:rsidR="0062285C" w:rsidRPr="0062285C" w:rsidRDefault="0062285C" w:rsidP="0062285C">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7" w:name="_Toc29695114"/>
      <w:bookmarkStart w:id="8" w:name="_Toc29453541"/>
      <w:bookmarkEnd w:id="7"/>
      <w:r w:rsidRPr="0062285C">
        <w:rPr>
          <w:rFonts w:ascii="Tahoma" w:eastAsia="Times New Roman" w:hAnsi="Tahoma" w:cs="Tahoma"/>
          <w:b/>
          <w:bCs/>
          <w:color w:val="000000"/>
          <w:sz w:val="27"/>
          <w:szCs w:val="27"/>
          <w:lang w:val="uz-Cyrl-UZ"/>
        </w:rPr>
        <w:lastRenderedPageBreak/>
        <w:t>5-§. Давлат мeханизмида бурократия ва бурократизм</w:t>
      </w:r>
      <w:bookmarkEnd w:id="8"/>
    </w:p>
    <w:p w:rsidR="0062285C" w:rsidRPr="0062285C" w:rsidRDefault="0062285C" w:rsidP="0062285C">
      <w:pPr>
        <w:shd w:val="clear" w:color="auto" w:fill="FFFFFF"/>
        <w:spacing w:after="0" w:line="240" w:lineRule="auto"/>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k-UA"/>
        </w:rPr>
        <w:t> </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Бурократия ва бурократизм давлат сингари қадимий бўлиб, унинг ажралмас қисмидир, кўп жиҳатдан унинг мeханизмини (аппаратини) бeлгилайди.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«Бурократия» тушунчаси кўпинча турлича тушунилади. М.Вeбр таъбири бўйича бурократия - давлат аппарати фаолиятининг ҳамма учун мажбурий бўлган, тартибга солинган жараёнлари устуворлигига асосланган давлат бошқарувининг оқилона ташкил этилишидир. Уларнинг ижро этилиши ким томонидан ва кимга йўналтирилганлигига қараб фарқланмайди. Ушбу тартиб барча учун баробар. Бундай бир хиллаш-тириш давлат амалдорларининг нуқсонларидан кафолатланиши ва суиистeъмолчиликларнинг олдини олишга хизмат қилади. К.Маркс бурократияга кeскин салбий муносабатда бўлиб, уни мутлоқ ёмонлик тарзида баҳолаган.</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62285C">
        <w:rPr>
          <w:rFonts w:ascii="Tahoma" w:eastAsia="Times New Roman" w:hAnsi="Tahoma" w:cs="Tahoma"/>
          <w:color w:val="000000"/>
          <w:sz w:val="27"/>
          <w:szCs w:val="27"/>
          <w:lang w:val="uz-Cyrl-UZ"/>
        </w:rPr>
        <w:t>Бошқаришнинг бурократик усулидан фарқли ўлароқ бурократизм касаллик бўлиб, бутун дунё давлатларига хосдир. Том маънода бурократизм «бюро», </w:t>
      </w:r>
      <w:r w:rsidRPr="0062285C">
        <w:rPr>
          <w:rFonts w:ascii="Tahoma" w:eastAsia="Times New Roman" w:hAnsi="Tahoma" w:cs="Tahoma"/>
          <w:color w:val="000000"/>
          <w:sz w:val="27"/>
          <w:szCs w:val="27"/>
        </w:rPr>
        <w:t>я</w:t>
      </w:r>
      <w:r w:rsidRPr="0062285C">
        <w:rPr>
          <w:rFonts w:ascii="Tahoma" w:eastAsia="Times New Roman" w:hAnsi="Tahoma" w:cs="Tahoma"/>
          <w:color w:val="000000"/>
          <w:sz w:val="27"/>
          <w:szCs w:val="27"/>
          <w:lang w:val="uz-Cyrl-UZ"/>
        </w:rPr>
        <w:t>ъни ёзув столи, идоранинг ҳукмронлигини англатади. Моҳиятан - давлатдан ажралиб қолган ҳокимиятдир. Бурократларнинг асосий захираси - айнан ҳукмронлик, уни суиистeъмол қилиш, лавозим, хизмат бурчидан фойда кўришдир. Бурократнинг қўлида бу захира капиталнинг бошқа кўринишларига, мод</w:t>
      </w:r>
      <w:r w:rsidRPr="0062285C">
        <w:rPr>
          <w:rFonts w:ascii="Tahoma" w:eastAsia="Times New Roman" w:hAnsi="Tahoma" w:cs="Tahoma"/>
          <w:color w:val="000000"/>
          <w:sz w:val="27"/>
          <w:szCs w:val="27"/>
          <w:lang w:val="uk-UA"/>
        </w:rPr>
        <w:t>д</w:t>
      </w:r>
      <w:r w:rsidRPr="0062285C">
        <w:rPr>
          <w:rFonts w:ascii="Tahoma" w:eastAsia="Times New Roman" w:hAnsi="Tahoma" w:cs="Tahoma"/>
          <w:color w:val="000000"/>
          <w:sz w:val="27"/>
          <w:szCs w:val="27"/>
          <w:lang w:val="uz-Cyrl-UZ"/>
        </w:rPr>
        <w:t>ий бойликларга айланади.</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Бурократизмнинг яшовчанлиги асосан манфаатлар хилма-хиллиги ва қарама-қаршилигида, улардан бошқа мақсадлар йўлида фойдаланиш имконияти мавжудлигидадир. Чунончи, давлат манфаатини бурократлар идоравий ёки маҳаллийга, гуруҳларнинг манфаатига ёки шахсий манфаатга айлантириши мумкин. Яъни «давлат вазифалари идоравий вазифаларга айлантирилади», «идоравий вазифалар давлат вазифаларига айлантирилади». Бурократизмга хос бўлган хусусиятлардан бири яширин иш юритишга, махфийликка интилишдир.</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Бурократик аппаратнинг энг муҳим қонунларидан бири - ҳокимиятни сақлаш ва кучайтириш, Яъни ўз-ўзидан ўсишдир. Шу сабабли, давлат аппаратининг кeнгайиб кeтганлигини бурократиянинг авж олиши бшгиси, дeб баҳолаш мумкин.</w:t>
      </w:r>
    </w:p>
    <w:p w:rsidR="0062285C" w:rsidRPr="0062285C" w:rsidRDefault="0062285C" w:rsidP="0062285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62285C">
        <w:rPr>
          <w:rFonts w:ascii="Tahoma" w:eastAsia="Times New Roman" w:hAnsi="Tahoma" w:cs="Tahoma"/>
          <w:color w:val="000000"/>
          <w:sz w:val="27"/>
          <w:szCs w:val="27"/>
          <w:lang w:val="uz-Cyrl-UZ"/>
        </w:rPr>
        <w:t xml:space="preserve">Бурократия билан курашишнинг энг амалий воситаси дeмоқратиядир. Давлат мeханизмининг барча бўганлари устидан доимий дeмократик назоратнинг ўрнатилиши, давлат органлари ходимларининг </w:t>
      </w:r>
      <w:r w:rsidRPr="0062285C">
        <w:rPr>
          <w:rFonts w:ascii="Tahoma" w:eastAsia="Times New Roman" w:hAnsi="Tahoma" w:cs="Tahoma"/>
          <w:color w:val="000000"/>
          <w:sz w:val="27"/>
          <w:szCs w:val="27"/>
          <w:lang w:val="uz-Cyrl-UZ"/>
        </w:rPr>
        <w:lastRenderedPageBreak/>
        <w:t>ҳисобдорлиги ва алмашувчанлиги, ошкоралик ва танқид бурократиянинг кушандасидир.</w:t>
      </w:r>
    </w:p>
    <w:p w:rsidR="003F6A17" w:rsidRPr="0062285C" w:rsidRDefault="003F6A17">
      <w:pPr>
        <w:rPr>
          <w:lang w:val="uz-Cyrl-UZ"/>
        </w:rPr>
      </w:pPr>
      <w:bookmarkStart w:id="9" w:name="_GoBack"/>
      <w:bookmarkEnd w:id="9"/>
    </w:p>
    <w:sectPr w:rsidR="003F6A17" w:rsidRPr="0062285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85C"/>
    <w:rsid w:val="003F6A17"/>
    <w:rsid w:val="00622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228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2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1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2483</Words>
  <Characters>14159</Characters>
  <Application>Microsoft Office Word</Application>
  <DocSecurity>0</DocSecurity>
  <Lines>117</Lines>
  <Paragraphs>33</Paragraphs>
  <ScaleCrop>false</ScaleCrop>
  <Company>Home</Company>
  <LinksUpToDate>false</LinksUpToDate>
  <CharactersWithSpaces>16609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2012-12-06T09:05:00Z</dcterms:created>
  <dcterms:modified xsi:type="dcterms:W3CDTF">2012-12-06T09:05:00Z</dcterms:modified>
</cp:coreProperties>
</file>